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Sidinei Costa</w:t>
      </w:r>
    </w:p>
    <w:p>
      <w:r>
        <w:rPr>
          <w:b/>
        </w:rPr>
        <w:t xml:space="preserve">Data: </w:t>
      </w:r>
      <w:r>
        <w:t>17/09/2026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Lazer e expedição oceânica / cruzeiro costeiro sustentável com autonomia, pernoite e acesso a praias desertas e águas rasas.</w:t>
      </w:r>
    </w:p>
    <w:p>
      <w:r>
        <w:rPr>
          <w:b/>
          <w:i/>
        </w:rPr>
        <w:t xml:space="preserve">Papel mais importante que o barco precisa cumprir: </w:t>
      </w:r>
      <w:r>
        <w:t>Realizar travessias oceânicas com segurança, estabilidade e conforto, mantendo a versatilidade de acessar praias desertas, bancos de areia e águas rasas através de quilha retrátil profunda KSS (~0,48 m a ~2,10 m) e propulsão elétrica sustentável, operado com máxima facilidade solo/reduzida pelo conceito Easy Sailing integrado, sendo transportável em reboque rodoviário.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Adulto, velejador/projetista (Sidinei Costa), sem limitações físicas impeditivas.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 da embarcação.</w:t>
      </w:r>
    </w:p>
    <w:p>
      <w:r>
        <w:rPr>
          <w:b/>
          <w:i/>
        </w:rPr>
        <w:t xml:space="preserve">Quem ira pilotar a embarcacao: </w:t>
      </w:r>
      <w:r>
        <w:t>O próprio proprietário (Sidinei Costa), com capacidade total de comando em solitário (Easy Sailing).</w:t>
      </w:r>
    </w:p>
    <w:p>
      <w:r>
        <w:rPr>
          <w:b/>
          <w:i/>
        </w:rPr>
        <w:t xml:space="preserve">Pernoite (havera? para quantas pessoas?): </w:t>
      </w:r>
      <w:r>
        <w:t>Sim, acomodação de pernoite para até 6 a 7 pessoas (3 tripulantes + 4 hóspedes na configuração Ocean-7 em 2 cabines duplas + salão/cockpit).</w:t>
      </w:r>
    </w:p>
    <w:p>
      <w:r>
        <w:rPr>
          <w:b/>
          <w:i/>
        </w:rPr>
        <w:t xml:space="preserve">O que mais gosta durante o caminho: </w:t>
      </w:r>
      <w:r>
        <w:t>Silêncio da propulsão elétrica/vela, estabilidade oceânica com bulbo rebaixado (425 kg baseline), eficiência hidrodinâmica (DLR ~183 na referência de 2,45 t), manobra solo sem esforço (Easy Sailing / bujarrona autovirante e rize de linha única) e segurança em mar aberto.</w:t>
      </w:r>
    </w:p>
    <w:p>
      <w:r>
        <w:rPr>
          <w:b/>
          <w:i/>
        </w:rPr>
        <w:t xml:space="preserve">O que mais gosta enquanto parado: </w:t>
      </w:r>
      <w:r>
        <w:t>Exploração de praias isoladas e bancos de areia, Beach Club na popa, mergulho, preparo gourmet a bordo e descanso.</w:t>
      </w:r>
    </w:p>
    <w:p>
      <w:r>
        <w:rPr>
          <w:b/>
          <w:i/>
        </w:rPr>
        <w:t xml:space="preserve">Outros desejos do usuario ou capitao: </w:t>
      </w:r>
      <w:r>
        <w:t>Ser transportável em reboque rodoviário comum (BOA ~2,45 m), autoadriçável em mar aberto e contar com 2 cabines duplas + banheiro independente + Beach Club e Gourmet integrados + convés limpo com cabos embutidos levados ao posto de comando.</w:t>
      </w:r>
    </w:p>
    <w:p>
      <w:r>
        <w:rPr>
          <w:b/>
          <w:i/>
        </w:rPr>
        <w:t xml:space="preserve">Usuarios em potencial: </w:t>
      </w:r>
      <w:r>
        <w:t>Família, amigos e tripulantes/hóspedes em travessias ou passeios.</w:t>
      </w:r>
    </w:p>
    <w:p>
      <w:r>
        <w:rPr>
          <w:b/>
          <w:i/>
        </w:rPr>
        <w:t xml:space="preserve">Tipo de grupo: </w:t>
      </w:r>
      <w:r>
        <w:t>Família, amigos e tripulação/hóspedes.</w:t>
      </w:r>
    </w:p>
    <w:p>
      <w:r>
        <w:rPr>
          <w:b/>
          <w:i/>
        </w:rPr>
        <w:t xml:space="preserve">Numero medio de tripulantes: </w:t>
      </w:r>
      <w:r>
        <w:t>3 a 4 pessoas.</w:t>
      </w:r>
    </w:p>
    <w:p>
      <w:r>
        <w:rPr>
          <w:b/>
          <w:i/>
        </w:rPr>
        <w:t xml:space="preserve">Numero maximo de tripulantes (dia): </w:t>
      </w:r>
      <w:r>
        <w:t>Até 8 pessoas totais (LC4 Day-8, incluindo tripulação).</w:t>
      </w:r>
    </w:p>
    <w:p>
      <w:r>
        <w:rPr>
          <w:b/>
          <w:i/>
        </w:rPr>
        <w:t xml:space="preserve">Numero maximo de tripulantes (pernoite): </w:t>
      </w:r>
      <w:r>
        <w:t>Até 6 a 7 pessoas (LC3 Ocean-7: 3 tripulantes + 4 hóspedes).</w:t>
      </w:r>
    </w:p>
    <w:p>
      <w:r>
        <w:rPr>
          <w:b/>
          <w:i/>
        </w:rPr>
        <w:t xml:space="preserve">Local de residencia do usuario principal: </w:t>
      </w:r>
      <w:r>
        <w:t>Salvador, BA (ou região metropolitana).</w:t>
      </w:r>
    </w:p>
    <w:p>
      <w:r>
        <w:rPr>
          <w:b/>
          <w:i/>
        </w:rPr>
        <w:t xml:space="preserve">Tipo de casa: </w:t>
      </w:r>
      <w:r>
        <w:t>Casa/garagem padrão com espaço para reboque rodoviário.</w:t>
      </w:r>
    </w:p>
    <w:p>
      <w:r>
        <w:rPr>
          <w:b/>
          <w:i/>
        </w:rPr>
        <w:t xml:space="preserve">Media anual de dias utilizando a embarcacao: </w:t>
      </w:r>
      <w:r>
        <w:t>30 a 60 dias/ano.</w:t>
      </w:r>
    </w:p>
    <w:p>
      <w:r>
        <w:rPr>
          <w:b/>
          <w:i/>
        </w:rPr>
        <w:t xml:space="preserve">Media anual (dias) de uso continuo: </w:t>
      </w:r>
      <w:r>
        <w:t>7 a 15 dias contínuos em travessias oceânicas.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Costa Nordeste do Brasil e Mar Aberto / Oceânico (Salvador - BA a Fernando de Noronha - PE).</w:t>
      </w:r>
    </w:p>
    <w:p>
      <w:r>
        <w:rPr>
          <w:b/>
          <w:i/>
        </w:rPr>
        <w:t xml:space="preserve">Derrota habitual (ponto inicial, ponto final, distancia): </w:t>
      </w:r>
      <w:r>
        <w:t>Salvador (Farol da Barra / BTS) até Fernando de Noronha (Porto de Santo Antônio) — aprox. 685 a 740 milhas náuticas.</w:t>
      </w:r>
    </w:p>
    <w:p>
      <w:r>
        <w:rPr>
          <w:b/>
          <w:i/>
        </w:rPr>
        <w:t xml:space="preserve">Pontes e eclusas no trajeto: </w:t>
      </w:r>
      <w:r>
        <w:t>Não aplicável (derrota costeira e oceânica em mar aberto).</w:t>
      </w:r>
    </w:p>
    <w:p>
      <w:r>
        <w:rPr>
          <w:b/>
          <w:i/>
        </w:rPr>
        <w:t xml:space="preserve">Clima: </w:t>
      </w:r>
      <w:r>
        <w:t>Tropical marítimo, temperaturas entre 24°C e 31°C, ventos Alísios predominantes de E/SE entre 12 e 22 nós.</w:t>
      </w:r>
    </w:p>
    <w:p>
      <w:r>
        <w:rPr>
          <w:b/>
          <w:i/>
        </w:rPr>
        <w:t xml:space="preserve">Vento / ondas: </w:t>
      </w:r>
      <w:r>
        <w:t>Ondulação oceânica de SE/E com ondas de 1,5 a 3,0 m no trecho aberto até Noronha.</w:t>
      </w:r>
    </w:p>
    <w:p>
      <w:r>
        <w:rPr>
          <w:b/>
          <w:i/>
        </w:rPr>
        <w:t xml:space="preserve">Regime de chuvas: </w:t>
      </w:r>
      <w:r>
        <w:t>Regime tropical com maior incidência entre abril e julho na costa leste.</w:t>
      </w:r>
    </w:p>
    <w:p>
      <w:r>
        <w:rPr>
          <w:b/>
          <w:i/>
        </w:rPr>
        <w:t xml:space="preserve">Variacao de mare: </w:t>
      </w:r>
      <w:r>
        <w:t>Semi-diurna com amplitude média de 1,8 m a 2,4 m em Salvador e Noronha.</w:t>
      </w:r>
    </w:p>
    <w:p>
      <w:r>
        <w:rPr>
          <w:b/>
          <w:i/>
        </w:rPr>
        <w:t xml:space="preserve">Restricao de calado (calado maximo): </w:t>
      </w:r>
      <w:r>
        <w:t>0,48 m (calado KSS recolhido na DWL para águas rasas); ~2,10 m (faixa 2,00 a 2,20 m) com quilha KSS estendida.</w:t>
      </w:r>
    </w:p>
    <w:p>
      <w:r>
        <w:rPr>
          <w:b/>
          <w:i/>
        </w:rPr>
        <w:t xml:space="preserve">Outras informacoes relevantes / restricoes: </w:t>
      </w:r>
      <w:r>
        <w:t>Exigência de equipamentos de salvatagem oceânica NORMAM-211 / NORMAM-201 e Categoria ISO B/A (EPIRB, balsa salva-vidas, VHF com DSC, AIS e comunicação de emergência).</w:t>
      </w:r>
    </w:p>
    <w:p>
      <w:r>
        <w:rPr>
          <w:b/>
          <w:i/>
        </w:rPr>
        <w:t xml:space="preserve">Operacao - tempo: </w:t>
      </w:r>
      <w:r>
        <w:t>Apto para navegação diurna e noturna contínua em regime de cruzeiro oceânico.</w:t>
      </w:r>
    </w:p>
    <w:p>
      <w:r>
        <w:rPr>
          <w:b/>
          <w:i/>
        </w:rPr>
        <w:t xml:space="preserve">Travessias (distancia maxima): </w:t>
      </w:r>
      <w:r>
        <w:t>Aprox. 200 milhas náuticas contínuas sem apoio de terra no salto oceânico RN - Fernando de Noronha.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R$ 180.000,00 a R$ 250.000,00 (estimado para casco, propulsão elétrica, baterias e rig).</w:t>
      </w:r>
    </w:p>
    <w:p>
      <w:r>
        <w:rPr>
          <w:b/>
          <w:i/>
        </w:rPr>
        <w:t xml:space="preserve">Capacidade de desembolso mensal: </w:t>
      </w:r>
      <w:r>
        <w:t>Compatível com etapas de montagem e aquisição de sistemas.</w:t>
      </w:r>
    </w:p>
    <w:p>
      <w:r>
        <w:rPr>
          <w:b/>
          <w:i/>
        </w:rPr>
        <w:t xml:space="preserve">Orcamento anual para manutencao/melhorias: </w:t>
      </w:r>
      <w:r>
        <w:t>R$ 6.000,00 a R$ 10.000,00/ano.</w:t>
      </w:r>
    </w:p>
    <w:p>
      <w:r>
        <w:rPr>
          <w:b/>
          <w:i/>
        </w:rPr>
        <w:t xml:space="preserve">Mantido por: </w:t>
      </w:r>
      <w:r>
        <w:t>Pelo próprio proprietário.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Construção artesanal avançada / estaleiro parceiro com supervisão direta do projetista (desenvolvimento CNC após G3).</w:t>
      </w:r>
    </w:p>
    <w:p>
      <w:r>
        <w:rPr>
          <w:b/>
          <w:i/>
        </w:rPr>
        <w:t xml:space="preserve">Tipo de construtor: </w:t>
      </w:r>
      <w:r>
        <w:t>Artesanal avançado / semi-profissional.</w:t>
      </w:r>
    </w:p>
    <w:p>
      <w:r>
        <w:rPr>
          <w:b/>
          <w:i/>
        </w:rPr>
        <w:t xml:space="preserve">Experiencia do construtor/estaleiro: </w:t>
      </w:r>
      <w:r>
        <w:t>Experiência em compósitos modernos e marcenaria naval.</w:t>
      </w:r>
    </w:p>
    <w:p>
      <w:r>
        <w:rPr>
          <w:b/>
          <w:i/>
        </w:rPr>
        <w:t xml:space="preserve">Material de construcao: </w:t>
      </w:r>
      <w:r>
        <w:t>Compósito de madeira sustentável (plywood / compensado naval + vidro biaxial + epóxi/bio-epóxi) com reforços estruturais em carbono.</w:t>
      </w:r>
    </w:p>
    <w:p>
      <w:r>
        <w:rPr>
          <w:b/>
          <w:i/>
        </w:rPr>
        <w:t xml:space="preserve">Metodo de construcao: </w:t>
      </w:r>
      <w:r>
        <w:t>Casco monohull hard-chine com painéis desenvolvíveis, desenvolvimento CNC após G3 e anteparas estanques.</w:t>
      </w:r>
    </w:p>
    <w:p>
      <w:r>
        <w:rPr>
          <w:b/>
          <w:i/>
        </w:rPr>
        <w:t xml:space="preserve">Faixa de tamanho em que tem experiencia: </w:t>
      </w:r>
      <w:r>
        <w:t>Embarcações de 6 a 9 metros.</w:t>
      </w:r>
    </w:p>
    <w:p>
      <w:r>
        <w:rPr>
          <w:b/>
          <w:i/>
        </w:rPr>
        <w:t xml:space="preserve">Tipo de embarcacao em que tem experiencia: </w:t>
      </w:r>
      <w:r>
        <w:t>Veleiros cabinados e barcos a motor leves.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Propulsão elétrica 30–40 kW + Plano Vélico (~40 m²) com Easy Sailing + Banco de Baterias LFP (45–50 kWh baseline).</w:t>
      </w:r>
    </w:p>
    <w:p>
      <w:r>
        <w:rPr>
          <w:b/>
          <w:i/>
        </w:rPr>
        <w:t xml:space="preserve">Motorizacao: </w:t>
      </w:r>
      <w:r>
        <w:t>Motor elétrico (faixa 30–40 kW a validar por R(V)) + banco de baterias LFP 45–50 kWh baseline + gerador auxiliar / solar.</w:t>
      </w:r>
    </w:p>
    <w:p>
      <w:r>
        <w:rPr>
          <w:b/>
          <w:i/>
        </w:rPr>
        <w:t xml:space="preserve">Armacao (veleiros): </w:t>
      </w:r>
      <w:r>
        <w:t>Plano vélico oceânico Sloop fracionário com ~40 m² nominais (mestra com single-line reefing de 2 rizes + bujarrona autovirante / self-tacking jib em trilho curvo no teto + todos os cabos embutidos levados ao cockpit) + quilha KSS.</w:t>
      </w:r>
    </w:p>
    <w:p>
      <w:r>
        <w:rPr>
          <w:b/>
          <w:i/>
        </w:rPr>
        <w:t xml:space="preserve">Requisitos de performance: </w:t>
      </w:r>
      <w:r>
        <w:t>Eco target de 5–6 kn; cruise target de 6–7 kn; DLR de ~183 na condição de referência de 2.450 kg (DLR ~209 a 2.800 kg); ângulo de Dellenbaugh em 18,7° a 19,3°.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7,55 m (24,8 pés)</w:t>
      </w:r>
    </w:p>
    <w:p>
      <w:r>
        <w:rPr>
          <w:b/>
          <w:i/>
        </w:rPr>
        <w:t xml:space="preserve">Boca (BOA): </w:t>
      </w:r>
      <w:r>
        <w:t>2,45 m (8,0 pés)</w:t>
      </w:r>
    </w:p>
    <w:p>
      <w:r>
        <w:rPr>
          <w:b/>
          <w:i/>
        </w:rPr>
        <w:t xml:space="preserve">Pontal: </w:t>
      </w:r>
      <w:r>
        <w:t>1,40 m</w:t>
      </w:r>
    </w:p>
    <w:p>
      <w:r>
        <w:rPr>
          <w:b/>
          <w:i/>
        </w:rPr>
        <w:t xml:space="preserve">Calado: </w:t>
      </w:r>
      <w:r>
        <w:t>0,48 m (quilha KSS recolhida) a 2,10 m (quilha KSS estendida, bulbo 425 kg baseline)</w:t>
      </w:r>
    </w:p>
    <w:p>
      <w:r>
        <w:rPr>
          <w:b/>
          <w:i/>
        </w:rPr>
        <w:t xml:space="preserve">Justificativa das dimensoes: </w:t>
      </w:r>
      <w:r>
        <w:t>LOA congelado em 7,55 m (LWL ~7,20 m) e Boca de ~2,45 m (Revisão Integral G2 v4.1). Reduz drasticamente a penalização DLR para ~183 na referência de 2.450 kg, preservando limite rodoviário sem escolta, garantindo 2 cabines duplas + banheiro fechado e mantendo calado de 0,48 m para praias rasas e 2,10 m com bulbo de 425 kg para estabilidade oceânica. A integração do conceito Easy Sailing (bujarrona autovirante e cabos conduzidos ao timoneiro) viabiliza comando 100% solo com segurança total em travessias oceânicas.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