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4E79"/>
        </w:rPr>
        <w:t>Caso de Uso</w:t>
      </w:r>
    </w:p>
    <w:p>
      <w:r>
        <w:rPr>
          <w:b/>
        </w:rPr>
        <w:t xml:space="preserve">Projetista: </w:t>
      </w:r>
      <w:r>
        <w:t>Marília Gabriela Souza</w:t>
      </w:r>
    </w:p>
    <w:p>
      <w:r>
        <w:rPr>
          <w:b/>
        </w:rPr>
        <w:t xml:space="preserve">Data: </w:t>
      </w:r>
      <w:r>
        <w:t>15/09/2026</w:t>
      </w:r>
    </w:p>
    <w:p>
      <w:pPr>
        <w:pStyle w:val="Heading1"/>
      </w:pPr>
      <w:r>
        <w:rPr>
          <w:color w:val="1F4E79"/>
        </w:rPr>
        <w:t>Instrucoes</w:t>
      </w:r>
    </w:p>
    <w:p>
      <w:r>
        <w:t>Despenda algum tempo refletindo sobre os requisitos e uso da embarcacao a ser desenvolvida. Uma embarcacao e uma solucao de compromisso entre requisitos conflitantes, este questionario ira nos ajudar a priorizar estas demandas. Lembre que um barco precisa de uma missao, tarefa ou proposito a ser cumprido, este sera nosso norte nas escolhas de projeto.</w:t>
      </w:r>
    </w:p>
    <w:p>
      <w:pPr>
        <w:pStyle w:val="Heading1"/>
      </w:pPr>
      <w:r>
        <w:rPr>
          <w:color w:val="1F4E79"/>
        </w:rPr>
        <w:t>Missao</w:t>
      </w:r>
    </w:p>
    <w:p>
      <w:r>
        <w:rPr>
          <w:b/>
          <w:i/>
        </w:rPr>
        <w:t xml:space="preserve">Uso principal da embarcacao: </w:t>
      </w:r>
      <w:r>
        <w:t>Lazer familiar, turismo náutico cultural/day-charter e viagens de expedição costeira.</w:t>
      </w:r>
    </w:p>
    <w:p>
      <w:r>
        <w:rPr>
          <w:b/>
          <w:i/>
        </w:rPr>
        <w:t xml:space="preserve">Papel mais importante que o barco precisa cumprir: </w:t>
      </w:r>
      <w:r>
        <w:t>Veleiro de cruzeiro costeiro com linhas tradicionais e navegabilidade segura para até 8 pessoas em pernoite e passeios.</w:t>
      </w:r>
    </w:p>
    <w:p>
      <w:pPr>
        <w:pStyle w:val="Heading1"/>
      </w:pPr>
      <w:r>
        <w:rPr>
          <w:color w:val="1F4E79"/>
        </w:rPr>
        <w:t>Perfil do Usuario</w:t>
      </w:r>
    </w:p>
    <w:p>
      <w:r>
        <w:rPr>
          <w:b/>
          <w:i/>
        </w:rPr>
        <w:t xml:space="preserve">Usuario principal: </w:t>
      </w:r>
      <w:r>
        <w:t>Marília Gabriela Souza (Proprietária) e clientes de charter/expedição</w:t>
      </w:r>
    </w:p>
    <w:p>
      <w:r>
        <w:rPr>
          <w:b/>
          <w:i/>
        </w:rPr>
        <w:t xml:space="preserve">O usuario principal e tambem o proprietario?: </w:t>
      </w:r>
      <w:r>
        <w:t>Sim, a proprietária é Marília Gabriela Souza.</w:t>
      </w:r>
    </w:p>
    <w:p>
      <w:r>
        <w:rPr>
          <w:b/>
          <w:i/>
        </w:rPr>
        <w:t xml:space="preserve">Quem ira pilotar a embarcacao: </w:t>
      </w:r>
      <w:r>
        <w:t>Marinheiro / Mestre profissional habilitado (operando com ou sem a proprietária a bordo).</w:t>
      </w:r>
    </w:p>
    <w:p>
      <w:r>
        <w:rPr>
          <w:b/>
          <w:i/>
        </w:rPr>
        <w:t xml:space="preserve">Pernoite (havera? para quantas pessoas?): </w:t>
      </w:r>
      <w:r>
        <w:t>Sim, acomodação completa para até 8 pessoas em cabines e beliches.</w:t>
      </w:r>
    </w:p>
    <w:p>
      <w:r>
        <w:rPr>
          <w:b/>
          <w:i/>
        </w:rPr>
        <w:t xml:space="preserve">O que mais gosta durante o caminho: </w:t>
      </w:r>
      <w:r>
        <w:t>Velejo confortável e silencioso, estabilidade de rumo e contemplação da paisagem costeira.</w:t>
      </w:r>
    </w:p>
    <w:p>
      <w:r>
        <w:rPr>
          <w:b/>
          <w:i/>
        </w:rPr>
        <w:t xml:space="preserve">O que mais gosta enquanto parado: </w:t>
      </w:r>
      <w:r>
        <w:t>Convivência no convés, churrasco, banho de mar, mergulho e apoio a caiaques/SUP.</w:t>
      </w:r>
    </w:p>
    <w:p>
      <w:r>
        <w:rPr>
          <w:b/>
          <w:i/>
        </w:rPr>
        <w:t xml:space="preserve">Outros desejos do usuario ou capitao: </w:t>
      </w:r>
      <w:r>
        <w:t>Estilo rústico com conforto essencial (banheiro privativo, copa/cozinha, boa ventilação e sombra).</w:t>
      </w:r>
    </w:p>
    <w:p>
      <w:r>
        <w:rPr>
          <w:b/>
          <w:i/>
        </w:rPr>
        <w:t xml:space="preserve">Usuarios em potencial: </w:t>
      </w:r>
      <w:r>
        <w:t>Família, amigos, grupos de turismo náutico e entusiastas da vela de cruzeiro.</w:t>
      </w:r>
    </w:p>
    <w:p>
      <w:r>
        <w:rPr>
          <w:b/>
          <w:i/>
        </w:rPr>
        <w:t xml:space="preserve">Tipo de grupo: </w:t>
      </w:r>
      <w:r>
        <w:t>Famílias e grupos de amigos em busca de lazer, descanso e experiência náutica.</w:t>
      </w:r>
    </w:p>
    <w:p>
      <w:r>
        <w:rPr>
          <w:b/>
          <w:i/>
        </w:rPr>
        <w:t xml:space="preserve">Numero medio de tripulantes: </w:t>
      </w:r>
      <w:r>
        <w:t>6 a 8 pessoas</w:t>
      </w:r>
    </w:p>
    <w:p>
      <w:r>
        <w:rPr>
          <w:b/>
          <w:i/>
        </w:rPr>
        <w:t xml:space="preserve">Numero maximo de tripulantes (dia): </w:t>
      </w:r>
      <w:r>
        <w:t>8 pessoas</w:t>
      </w:r>
    </w:p>
    <w:p>
      <w:r>
        <w:rPr>
          <w:b/>
          <w:i/>
        </w:rPr>
        <w:t xml:space="preserve">Numero maximo de tripulantes (pernoite): </w:t>
      </w:r>
      <w:r>
        <w:t>8 pessoas</w:t>
      </w:r>
    </w:p>
    <w:p>
      <w:r>
        <w:rPr>
          <w:b/>
          <w:i/>
        </w:rPr>
        <w:t xml:space="preserve">Local de residencia do usuario principal: </w:t>
      </w:r>
      <w:r>
        <w:t>Salvador - BA</w:t>
      </w:r>
    </w:p>
    <w:p>
      <w:r>
        <w:rPr>
          <w:b/>
          <w:i/>
        </w:rPr>
        <w:t xml:space="preserve">Tipo de casa: </w:t>
      </w:r>
      <w:r>
        <w:t>Urbana</w:t>
      </w:r>
    </w:p>
    <w:p>
      <w:r>
        <w:rPr>
          <w:b/>
          <w:i/>
        </w:rPr>
        <w:t xml:space="preserve">Media anual de dias utilizando a embarcacao: </w:t>
      </w:r>
      <w:r>
        <w:t>Aproximadamente 60 a 80 dias/ano (fins de semana, 2 charters/mês e 4 expedições/ano)</w:t>
      </w:r>
    </w:p>
    <w:p>
      <w:r>
        <w:rPr>
          <w:b/>
          <w:i/>
        </w:rPr>
        <w:t xml:space="preserve">Media anual (dias) de uso continuo: </w:t>
      </w:r>
      <w:r>
        <w:t>Até 5 a 7 dias contínuos em viagens de expedição</w:t>
      </w:r>
    </w:p>
    <w:p>
      <w:pPr>
        <w:pStyle w:val="Heading1"/>
      </w:pPr>
      <w:r>
        <w:rPr>
          <w:color w:val="1F4E79"/>
        </w:rPr>
        <w:t>Area de Navegacao</w:t>
      </w:r>
    </w:p>
    <w:p>
      <w:r>
        <w:rPr>
          <w:b/>
          <w:i/>
        </w:rPr>
        <w:t xml:space="preserve">Regiao: </w:t>
      </w:r>
      <w:r>
        <w:t>Litoral da Bahia (Baía de Todos-os-Santos, Boipeba, Morro de São Paulo e Península de Maraú/Camamu)</w:t>
      </w:r>
    </w:p>
    <w:p>
      <w:r>
        <w:rPr>
          <w:b/>
          <w:i/>
        </w:rPr>
        <w:t xml:space="preserve">Derrota habitual (ponto inicial, ponto final, distancia): </w:t>
      </w:r>
      <w:r>
        <w:t>Salvador (Bahia Marina) ↔ Praia de Bainema (Ilha de Boipeba) — 45,4 MN (rumo 209°)</w:t>
      </w:r>
    </w:p>
    <w:p>
      <w:r>
        <w:rPr>
          <w:b/>
          <w:i/>
        </w:rPr>
        <w:t xml:space="preserve">Pontes e eclusas no trajeto: </w:t>
      </w:r>
      <w:r>
        <w:t>Não há pontes no trajeto principal costeiro.</w:t>
      </w:r>
    </w:p>
    <w:p>
      <w:r>
        <w:rPr>
          <w:b/>
          <w:i/>
        </w:rPr>
        <w:t xml:space="preserve">Clima: </w:t>
      </w:r>
      <w:r>
        <w:t>Tropical úmido, ventos predominantes E-SE de 10 a 18 nós (Setor C16).</w:t>
      </w:r>
    </w:p>
    <w:p>
      <w:r>
        <w:rPr>
          <w:b/>
          <w:i/>
        </w:rPr>
        <w:t xml:space="preserve">Vento / ondas: </w:t>
      </w:r>
      <w:r>
        <w:t>Ventos médios favoráveis de través/alheta na descida costeira; ondas moderadas em mar aberto.</w:t>
      </w:r>
    </w:p>
    <w:p>
      <w:r>
        <w:rPr>
          <w:b/>
          <w:i/>
        </w:rPr>
        <w:t xml:space="preserve">Regime de chuvas: </w:t>
      </w:r>
      <w:r>
        <w:t>Concentradas no outono/inverno (abril a julho).</w:t>
      </w:r>
    </w:p>
    <w:p>
      <w:r>
        <w:rPr>
          <w:b/>
          <w:i/>
        </w:rPr>
        <w:t xml:space="preserve">Variacao de mare: </w:t>
      </w:r>
      <w:r>
        <w:t>Semi-diurna com amplitude de 1,8 m a 2,4 m em sizígia.</w:t>
      </w:r>
    </w:p>
    <w:p>
      <w:r>
        <w:rPr>
          <w:b/>
          <w:i/>
        </w:rPr>
        <w:t xml:space="preserve">Restricao de calado (calado maximo): </w:t>
      </w:r>
      <w:r>
        <w:t>Calado máximo de 0,95 m a 1,10 m para permitir aproximação segura em bancos de areia e piscinas de corais de Boipeba/Bainema.</w:t>
      </w:r>
    </w:p>
    <w:p>
      <w:r>
        <w:rPr>
          <w:b/>
          <w:i/>
        </w:rPr>
        <w:t xml:space="preserve">Outras informacoes relevantes / restricoes: </w:t>
      </w:r>
      <w:r>
        <w:t>Necessidade de navegação com boa visibilidade ao aproximar de recifes de coral.</w:t>
      </w:r>
    </w:p>
    <w:p>
      <w:r>
        <w:rPr>
          <w:b/>
          <w:i/>
        </w:rPr>
        <w:t xml:space="preserve">Operacao - tempo: </w:t>
      </w:r>
      <w:r>
        <w:t>Viagens diárias de 5 a 8 horas de navegação ou estadias prolongadas.</w:t>
      </w:r>
    </w:p>
    <w:p>
      <w:r>
        <w:rPr>
          <w:b/>
          <w:i/>
        </w:rPr>
        <w:t xml:space="preserve">Travessias (distancia maxima): </w:t>
      </w:r>
      <w:r>
        <w:t>45,4 MN em travessia costeira contínua</w:t>
      </w:r>
    </w:p>
    <w:p>
      <w:pPr>
        <w:pStyle w:val="Heading1"/>
      </w:pPr>
      <w:r>
        <w:rPr>
          <w:color w:val="1F4E79"/>
        </w:rPr>
        <w:t>Orcamento</w:t>
      </w:r>
    </w:p>
    <w:p>
      <w:r>
        <w:rPr>
          <w:b/>
          <w:i/>
        </w:rPr>
        <w:t xml:space="preserve">Orcamento total para construcao/aquisicao: </w:t>
      </w:r>
      <w:r>
        <w:t>R$ 300.000 a R$ 420.000</w:t>
      </w:r>
    </w:p>
    <w:p>
      <w:r>
        <w:rPr>
          <w:b/>
          <w:i/>
        </w:rPr>
        <w:t xml:space="preserve">Capacidade de desembolso mensal: </w:t>
      </w:r>
      <w:r>
        <w:t>Conforme cronograma físico-financeiro de construção artesanal</w:t>
      </w:r>
    </w:p>
    <w:p>
      <w:r>
        <w:rPr>
          <w:b/>
          <w:i/>
        </w:rPr>
        <w:t xml:space="preserve">Orcamento anual para manutencao/melhorias: </w:t>
      </w:r>
      <w:r>
        <w:t>R$ 15.000 a R$ 25.000 / ano (compensado pela operação de charter)</w:t>
      </w:r>
    </w:p>
    <w:p>
      <w:r>
        <w:rPr>
          <w:b/>
          <w:i/>
        </w:rPr>
        <w:t xml:space="preserve">Mantido por: </w:t>
      </w:r>
      <w:r>
        <w:t>Estaleiro/carpinteiro naval local e marinheiro responsável</w:t>
      </w:r>
    </w:p>
    <w:p>
      <w:pPr>
        <w:pStyle w:val="Heading1"/>
      </w:pPr>
      <w:r>
        <w:rPr>
          <w:color w:val="1F4E79"/>
        </w:rPr>
        <w:t>Construtor</w:t>
      </w:r>
    </w:p>
    <w:p>
      <w:r>
        <w:rPr>
          <w:b/>
          <w:i/>
        </w:rPr>
        <w:t xml:space="preserve">Construtor / Estaleiro: </w:t>
      </w:r>
      <w:r>
        <w:t>Estaleiro artesanal / Mestre carpinteiro naval ou estaleiro de veleiros (Bahia)</w:t>
      </w:r>
    </w:p>
    <w:p>
      <w:r>
        <w:rPr>
          <w:b/>
          <w:i/>
        </w:rPr>
        <w:t xml:space="preserve">Tipo de construtor: </w:t>
      </w:r>
      <w:r>
        <w:t>Profissional artesanal tradicional</w:t>
      </w:r>
    </w:p>
    <w:p>
      <w:r>
        <w:rPr>
          <w:b/>
          <w:i/>
        </w:rPr>
        <w:t xml:space="preserve">Experiencia do construtor/estaleiro: </w:t>
      </w:r>
      <w:r>
        <w:t>Ampla experiência em embarcações de madeira e veleiros de cruzeiro</w:t>
      </w:r>
    </w:p>
    <w:p>
      <w:r>
        <w:rPr>
          <w:b/>
          <w:i/>
        </w:rPr>
        <w:t xml:space="preserve">Material de construcao: </w:t>
      </w:r>
      <w:r>
        <w:t>Madeira de lei naval maciça / madeira laminada com resina epóxi e calafeto</w:t>
      </w:r>
    </w:p>
    <w:p>
      <w:r>
        <w:rPr>
          <w:b/>
          <w:i/>
        </w:rPr>
        <w:t xml:space="preserve">Metodo de construcao: </w:t>
      </w:r>
      <w:r>
        <w:t>Estrutura tradicional com cavername reforçado e tabuado calafetado / strip-planking</w:t>
      </w:r>
    </w:p>
    <w:p>
      <w:r>
        <w:rPr>
          <w:b/>
          <w:i/>
        </w:rPr>
        <w:t xml:space="preserve">Faixa de tamanho em que tem experiencia: </w:t>
      </w:r>
      <w:r>
        <w:t>Embarcações de 30 a 50 pés</w:t>
      </w:r>
    </w:p>
    <w:p>
      <w:r>
        <w:rPr>
          <w:b/>
          <w:i/>
        </w:rPr>
        <w:t xml:space="preserve">Tipo de embarcacao em que tem experiencia: </w:t>
      </w:r>
      <w:r>
        <w:t>Veleiros de cruzeiro, saveiros e traineiras</w:t>
      </w:r>
    </w:p>
    <w:p>
      <w:pPr>
        <w:pStyle w:val="Heading1"/>
      </w:pPr>
      <w:r>
        <w:rPr>
          <w:color w:val="1F4E79"/>
        </w:rPr>
        <w:t>Outros Requisitos</w:t>
      </w:r>
    </w:p>
    <w:p>
      <w:r>
        <w:rPr>
          <w:b/>
          <w:i/>
        </w:rPr>
        <w:t xml:space="preserve">Propulsao principal: </w:t>
      </w:r>
      <w:r>
        <w:t>Mista — Vela e Motor Diesel</w:t>
      </w:r>
    </w:p>
    <w:p>
      <w:r>
        <w:rPr>
          <w:b/>
          <w:i/>
        </w:rPr>
        <w:t xml:space="preserve">Motorizacao: </w:t>
      </w:r>
      <w:r>
        <w:t>Motor diesel marítimo de centro (30 a 50 HP) com linha de eixo protegida</w:t>
      </w:r>
    </w:p>
    <w:p>
      <w:r>
        <w:rPr>
          <w:b/>
          <w:i/>
        </w:rPr>
        <w:t xml:space="preserve">Armacao (veleiros): </w:t>
      </w:r>
      <w:r>
        <w:t>Armação Sloop / Cúter com vela grande e bujarrona em enrolador (ou armação tradicional com vela de içar)</w:t>
      </w:r>
    </w:p>
    <w:p>
      <w:r>
        <w:rPr>
          <w:b/>
          <w:i/>
        </w:rPr>
        <w:t xml:space="preserve">Requisitos de performance: </w:t>
      </w:r>
      <w:r>
        <w:t>Cruzeiro confortável a vela (5 a 7 nós) e velocidade a motor de 6 a 7 nós</w:t>
      </w:r>
    </w:p>
    <w:p>
      <w:pPr>
        <w:pStyle w:val="Heading1"/>
      </w:pPr>
      <w:r>
        <w:rPr>
          <w:color w:val="1F4E79"/>
        </w:rPr>
        <w:t>Dimensoes Principais</w:t>
      </w:r>
    </w:p>
    <w:p>
      <w:r>
        <w:rPr>
          <w:b/>
          <w:i/>
        </w:rPr>
        <w:t xml:space="preserve">Comprimento (LOA): </w:t>
      </w:r>
      <w:r>
        <w:t>14,80 m (48,5 pés)</w:t>
      </w:r>
    </w:p>
    <w:p>
      <w:r>
        <w:rPr>
          <w:b/>
          <w:i/>
        </w:rPr>
        <w:t xml:space="preserve">Boca (BOA): </w:t>
      </w:r>
      <w:r>
        <w:t>4,90 m (16,1 pés)</w:t>
      </w:r>
    </w:p>
    <w:p>
      <w:r>
        <w:rPr>
          <w:b/>
          <w:i/>
        </w:rPr>
        <w:t xml:space="preserve">Pontal: </w:t>
      </w:r>
      <w:r>
        <w:t>2,54 m (1,59 m na seção mestra)</w:t>
      </w:r>
    </w:p>
    <w:p>
      <w:r>
        <w:rPr>
          <w:b/>
          <w:i/>
        </w:rPr>
        <w:t xml:space="preserve">Calado: </w:t>
      </w:r>
      <w:r>
        <w:t>1,01 m</w:t>
      </w:r>
    </w:p>
    <w:p>
      <w:r>
        <w:rPr>
          <w:b/>
          <w:i/>
        </w:rPr>
        <w:t xml:space="preserve">Justificativa das dimensoes: </w:t>
      </w:r>
      <w:r>
        <w:t>Dimensões baseadas na tabela de cotas de bojo redondo com 14,80 m de LOA e boca de 4,90 m, garantindo excelente estabilidade inicial, grande conforto para 8 pessoas com pernoite em cabines amplas e calado de ~1,01 m ideal para a navegação rasa e costeira na Bahia.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