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Izana do Sacramento de Jesus</w:t>
      </w:r>
    </w:p>
    <w:p>
      <w:r>
        <w:rPr>
          <w:b/>
        </w:rPr>
        <w:t xml:space="preserve">Data: </w:t>
      </w:r>
      <w:r>
        <w:t>2026-10-15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Saveiro artesanal de madeira destinado a passeio turístico, lazer, regatas e exposição cultural (museu marítimo itinerante), com segurança, desempenho e conforto, unindo a valorização da tradição da construção naval artesanal e da cultura náutica regional da Bahia.</w:t>
      </w:r>
    </w:p>
    <w:p>
      <w:r>
        <w:rPr>
          <w:b/>
          <w:i/>
        </w:rPr>
        <w:t xml:space="preserve">Papel mais importante que o barco precisa cumprir: </w:t>
      </w:r>
      <w:r>
        <w:t>Atuar como museu marítimo itinerante e embarcação turística/cultural de alto padrão e segurança, com capacidade para 18 pessoas em passeios diurnos e presença ativa em circuitos de regatas clássicas.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Turistas em busca de contato com a tradição marítima, moradores locais em reconexão com suas raízes, velejadores técnicos e apreciadores de patrimônio naval náutico.</w:t>
      </w:r>
    </w:p>
    <w:p>
      <w:r>
        <w:rPr>
          <w:b/>
          <w:i/>
        </w:rPr>
        <w:t xml:space="preserve">O usuario principal e tambem o proprietario?: </w:t>
      </w:r>
      <w:r>
        <w:t>Não, o barco pertence à iniciativa cultural / armador local e é operado profissionalmente para o público e comunidade.</w:t>
      </w:r>
    </w:p>
    <w:p>
      <w:r>
        <w:rPr>
          <w:b/>
          <w:i/>
        </w:rPr>
        <w:t xml:space="preserve">Quem ira pilotar a embarcacao: </w:t>
      </w:r>
      <w:r>
        <w:t>Mestre e marinheiro profissionais habilitados (tripulação tradicional qualificada de 2 pessoas).</w:t>
      </w:r>
    </w:p>
    <w:p>
      <w:r>
        <w:rPr>
          <w:b/>
          <w:i/>
        </w:rPr>
        <w:t xml:space="preserve">Pernoite (havera? para quantas pessoas?): </w:t>
      </w:r>
      <w:r>
        <w:t>Sim, apenas os 2 tripulantes (mestre e marinheiro) em acomodação rústica e funcional integrada à casaria/tijupá nos pernoites eventuais.</w:t>
      </w:r>
    </w:p>
    <w:p>
      <w:r>
        <w:rPr>
          <w:b/>
          <w:i/>
        </w:rPr>
        <w:t xml:space="preserve">O que mais gosta durante o caminho: </w:t>
      </w:r>
      <w:r>
        <w:t>Contato genuíno com a navegação tradicional à vela em lona de algodão, silêncio, história marítima viva, apreciação da paisagem da Baía de Todos-os-Santos e desempenho seguro.</w:t>
      </w:r>
    </w:p>
    <w:p>
      <w:r>
        <w:rPr>
          <w:b/>
          <w:i/>
        </w:rPr>
        <w:t xml:space="preserve">O que mais gosta enquanto parado: </w:t>
      </w:r>
      <w:r>
        <w:t>Visitação ao museu marítimo itinerante nas marinas e cais, rodas de conversa sobre patrimônio naval, banho de mar, contemplação cultural e convivência qualificada.</w:t>
      </w:r>
    </w:p>
    <w:p>
      <w:r>
        <w:rPr>
          <w:b/>
          <w:i/>
        </w:rPr>
        <w:t xml:space="preserve">Outros desejos do usuario ou capitao: </w:t>
      </w:r>
      <w:r>
        <w:t>Espaço expositivo cultural e pedagógico contextualizando a formação histórica, social e econômica dos saveiros; facilidade de embarque e desembarque seguro para até 18 pessoas.</w:t>
      </w:r>
    </w:p>
    <w:p>
      <w:r>
        <w:rPr>
          <w:b/>
          <w:i/>
        </w:rPr>
        <w:t xml:space="preserve">Usuarios em potencial: </w:t>
      </w:r>
      <w:r>
        <w:t>Turistas, estudantes, escolas, pesquisadores, velejadores de regatas clássicas e comunidades ribeirinhas do Recôncavo.</w:t>
      </w:r>
    </w:p>
    <w:p>
      <w:r>
        <w:rPr>
          <w:b/>
          <w:i/>
        </w:rPr>
        <w:t xml:space="preserve">Tipo de grupo: </w:t>
      </w:r>
      <w:r>
        <w:t>Grupos turísticos, estudantes, famílias e tripulação de regata tradicional.</w:t>
      </w:r>
    </w:p>
    <w:p>
      <w:r>
        <w:rPr>
          <w:b/>
          <w:i/>
        </w:rPr>
        <w:t xml:space="preserve">Numero medio de tripulantes: </w:t>
      </w:r>
      <w:r>
        <w:t>10 a 14 pessoas</w:t>
      </w:r>
    </w:p>
    <w:p>
      <w:r>
        <w:rPr>
          <w:b/>
          <w:i/>
        </w:rPr>
        <w:t xml:space="preserve">Numero maximo de tripulantes (dia): </w:t>
      </w:r>
      <w:r>
        <w:t>18 pessoas (16 passageiros + 2 tripulantes)</w:t>
      </w:r>
    </w:p>
    <w:p>
      <w:r>
        <w:rPr>
          <w:b/>
          <w:i/>
        </w:rPr>
        <w:t xml:space="preserve">Numero maximo de tripulantes (pernoite): </w:t>
      </w:r>
      <w:r>
        <w:t>2 pessoas (apenas a tripulação profissional)</w:t>
      </w:r>
    </w:p>
    <w:p>
      <w:r>
        <w:rPr>
          <w:b/>
          <w:i/>
        </w:rPr>
        <w:t xml:space="preserve">Local de residencia do usuario principal: </w:t>
      </w:r>
      <w:r>
        <w:t>Salvador / Recôncavo Baiano - BA</w:t>
      </w:r>
    </w:p>
    <w:p>
      <w:r>
        <w:rPr>
          <w:b/>
          <w:i/>
        </w:rPr>
        <w:t xml:space="preserve">Tipo de casa: </w:t>
      </w:r>
      <w:r>
        <w:t>Urbana / Cais de atracação em marinas e portos históricos</w:t>
      </w:r>
    </w:p>
    <w:p>
      <w:r>
        <w:rPr>
          <w:b/>
          <w:i/>
        </w:rPr>
        <w:t xml:space="preserve">Media anual de dias utilizando a embarcacao: </w:t>
      </w:r>
      <w:r>
        <w:t>120 a 180 dias por ano (operação regular turística, pedagógica e calendário de regatas)</w:t>
      </w:r>
    </w:p>
    <w:p>
      <w:r>
        <w:rPr>
          <w:b/>
          <w:i/>
        </w:rPr>
        <w:t xml:space="preserve">Media anual (dias) de uso continuo: </w:t>
      </w:r>
      <w:r>
        <w:t>3 a 7 dias contínuos em circuitos culturais pela BTS e Rio Paraguaçu/Jaguaripe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Baía de Todos-os-Santos (BTS), Bacia do Rio Paraguaçu e Bacia do Rio Jaguaripe - Bahia.</w:t>
      </w:r>
    </w:p>
    <w:p>
      <w:r>
        <w:rPr>
          <w:b/>
          <w:i/>
        </w:rPr>
        <w:t xml:space="preserve">Derrota habitual (ponto inicial, ponto final, distancia): </w:t>
      </w:r>
      <w:r>
        <w:t>Salvador (Comércio / Ribeira) ↔ Itaparica / Maragogipe / Cachoeira / Jaguaripe (rotas históricas da BTS).</w:t>
      </w:r>
    </w:p>
    <w:p>
      <w:r>
        <w:rPr>
          <w:b/>
          <w:i/>
        </w:rPr>
        <w:t xml:space="preserve">Pontes e eclusas no trajeto: </w:t>
      </w:r>
      <w:r>
        <w:t>Atenção ao gabarito aéreo da Ponte Dom Pedro II em Cachoeira (mastro rebatível ou fundeio a jusante).</w:t>
      </w:r>
    </w:p>
    <w:p>
      <w:r>
        <w:rPr>
          <w:b/>
          <w:i/>
        </w:rPr>
        <w:t xml:space="preserve">Clima: </w:t>
      </w:r>
      <w:r>
        <w:t>Tropical litorâneo quente e úmido, ventos alísios predominantes de E/SE e E/NE (10 a 18 nós médios).</w:t>
      </w:r>
    </w:p>
    <w:p>
      <w:r>
        <w:rPr>
          <w:b/>
          <w:i/>
        </w:rPr>
        <w:t xml:space="preserve">Vento / ondas: </w:t>
      </w:r>
      <w:r>
        <w:t>Ondas curtas e picadas na travessia central da BTS (0,6 a 1,2 m) e águas abrigadas nas enseadas e rios.</w:t>
      </w:r>
    </w:p>
    <w:p>
      <w:r>
        <w:rPr>
          <w:b/>
          <w:i/>
        </w:rPr>
        <w:t xml:space="preserve">Regime de chuvas: </w:t>
      </w:r>
      <w:r>
        <w:t>Concentração entre abril e julho; operação turística principal no período de setembro a março.</w:t>
      </w:r>
    </w:p>
    <w:p>
      <w:r>
        <w:rPr>
          <w:b/>
          <w:i/>
        </w:rPr>
        <w:t xml:space="preserve">Variacao de mare: </w:t>
      </w:r>
      <w:r>
        <w:t>Regime semidiurno com variações de até 2,8 m em sizígia e correntes expressivas nos canais.</w:t>
      </w:r>
    </w:p>
    <w:p>
      <w:r>
        <w:rPr>
          <w:b/>
          <w:i/>
        </w:rPr>
        <w:t xml:space="preserve">Restricao de calado (calado maximo): </w:t>
      </w:r>
      <w:r>
        <w:t>0,80 m a 1,10 m de calado operacional para permitir aproximação de cais históricos e praias de maré baixa.</w:t>
      </w:r>
    </w:p>
    <w:p>
      <w:r>
        <w:rPr>
          <w:b/>
          <w:i/>
        </w:rPr>
        <w:t xml:space="preserve">Outras informacoes relevantes / restricoes: </w:t>
      </w:r>
      <w:r>
        <w:t>Exigências rígidas de salvatagem da Capitania dos Portos (NORMAM) para 18 pessoas a bordo em transporte de passageiros/turismo.</w:t>
      </w:r>
    </w:p>
    <w:p>
      <w:r>
        <w:rPr>
          <w:b/>
          <w:i/>
        </w:rPr>
        <w:t xml:space="preserve">Operacao - tempo: </w:t>
      </w:r>
      <w:r>
        <w:t>Operação diurna em mar aberto/baía e atracação noturna em marinas ou cais abrigados.</w:t>
      </w:r>
    </w:p>
    <w:p>
      <w:r>
        <w:rPr>
          <w:b/>
          <w:i/>
        </w:rPr>
        <w:t xml:space="preserve">Travessias (distancia maxima): </w:t>
      </w:r>
      <w:r>
        <w:t>30 a 45 milhas náuticas por perna operacional.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R$ 220.000,00 a R$ 280.000,00 (construção artesanal completa em madeira de lei no EEE, mastreação tradicional, velame em algodão, motor diesel auxiliar e projeto museográfico).</w:t>
      </w:r>
    </w:p>
    <w:p>
      <w:r>
        <w:rPr>
          <w:b/>
          <w:i/>
        </w:rPr>
        <w:t xml:space="preserve">Capacidade de desembolso mensal: </w:t>
      </w:r>
      <w:r>
        <w:t>R$ 15.000 a R$ 25.000 / mês durante as etapas de carpintaria, calafeto e montagem do acervo.</w:t>
      </w:r>
    </w:p>
    <w:p>
      <w:r>
        <w:rPr>
          <w:b/>
          <w:i/>
        </w:rPr>
        <w:t xml:space="preserve">Orcamento anual para manutencao/melhorias: </w:t>
      </w:r>
      <w:r>
        <w:t>R$ 15.000 a R$ 20.000 anuais (docagens regulares, calafeto de estopa e breu, tintas e manutenção preventiva do motor).</w:t>
      </w:r>
    </w:p>
    <w:p>
      <w:r>
        <w:rPr>
          <w:b/>
          <w:i/>
        </w:rPr>
        <w:t xml:space="preserve">Mantido por: </w:t>
      </w:r>
      <w:r>
        <w:t>Equipe profissional de marinharia e carpinteiros navais do Estaleiro Escola Embrião.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Estaleiro Escola Embrião (EEE) em parceria com mestres carpinteiros navais e alunos do Brana.</w:t>
      </w:r>
    </w:p>
    <w:p>
      <w:r>
        <w:rPr>
          <w:b/>
          <w:i/>
        </w:rPr>
        <w:t xml:space="preserve">Tipo de construtor: </w:t>
      </w:r>
      <w:r>
        <w:t>Artesanal tradicional com supervisão técnica de engenharia e arquitetura naval.</w:t>
      </w:r>
    </w:p>
    <w:p>
      <w:r>
        <w:rPr>
          <w:b/>
          <w:i/>
        </w:rPr>
        <w:t xml:space="preserve">Experiencia do construtor/estaleiro: </w:t>
      </w:r>
      <w:r>
        <w:t>Ampla experiência na construção e restauração de saveiros de vela de pena, canoas e embarcações tradicionais da Bahia.</w:t>
      </w:r>
    </w:p>
    <w:p>
      <w:r>
        <w:rPr>
          <w:b/>
          <w:i/>
        </w:rPr>
        <w:t xml:space="preserve">Material de construcao: </w:t>
      </w:r>
      <w:r>
        <w:t>Madeira maciça de lei (Massaranduba, Pau d'Arco/Ipê na espinha dorsal; Pequiá no cavername; Louro-Canela e Tatajuba no costado e convés).</w:t>
      </w:r>
    </w:p>
    <w:p>
      <w:r>
        <w:rPr>
          <w:b/>
          <w:i/>
        </w:rPr>
        <w:t xml:space="preserve">Metodo de construcao: </w:t>
      </w:r>
      <w:r>
        <w:t>Carpintaria naval artesanal com cavernas serradas duplas e tabuado calafetado tradicional com estopa e breu.</w:t>
      </w:r>
    </w:p>
    <w:p>
      <w:r>
        <w:rPr>
          <w:b/>
          <w:i/>
        </w:rPr>
        <w:t xml:space="preserve">Faixa de tamanho em que tem experiencia: </w:t>
      </w:r>
      <w:r>
        <w:t>8 a 15 metros</w:t>
      </w:r>
    </w:p>
    <w:p>
      <w:r>
        <w:rPr>
          <w:b/>
          <w:i/>
        </w:rPr>
        <w:t xml:space="preserve">Tipo de embarcacao em que tem experiencia: </w:t>
      </w:r>
      <w:r>
        <w:t>Saveiros tradicionais de carga e vela de pena da Baía de Todos-os-Santos.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Vela tradicional de lona de algodão (propulsão principal) + Motor diesel marítimo auxiliar de centro.</w:t>
      </w:r>
    </w:p>
    <w:p>
      <w:r>
        <w:rPr>
          <w:b/>
          <w:i/>
        </w:rPr>
        <w:t xml:space="preserve">Motorizacao: </w:t>
      </w:r>
      <w:r>
        <w:t>Motor diesel marítimo de 40 a 55 HP com linha de eixo convencional e hélice protegida para manobras seguras de atracação com passageiros.</w:t>
      </w:r>
    </w:p>
    <w:p>
      <w:r>
        <w:rPr>
          <w:b/>
          <w:i/>
        </w:rPr>
        <w:t xml:space="preserve">Armacao (veleiros): </w:t>
      </w:r>
      <w:r>
        <w:t>Armação tradicional de Saveiro Baiano: mastro único inclinado à ré, grande vela de içar / vela de pena em lona de algodão tradicional com carangueja (~65 a 75 m²) e buja na proa em gurupés (~25 m²), totalizando cerca de 90 a 100 m² de área vélica.</w:t>
      </w:r>
    </w:p>
    <w:p>
      <w:r>
        <w:rPr>
          <w:b/>
          <w:i/>
        </w:rPr>
        <w:t xml:space="preserve">Requisitos de performance: </w:t>
      </w:r>
      <w:r>
        <w:t>Velocidade a vela de 7,0 a 8,5 nós com vento favorável; cruzeiro a motor de 6,5 nós para segurança dos 18 ocupantes; autonomia a motor &gt; 30 horas.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12,00 m (39,4 pés)</w:t>
      </w:r>
    </w:p>
    <w:p>
      <w:r>
        <w:rPr>
          <w:b/>
          <w:i/>
        </w:rPr>
        <w:t xml:space="preserve">Boca (BOA): </w:t>
      </w:r>
      <w:r>
        <w:t>4,00 m (relação L/B = 3,00, máxima estabilidade de forma para segurança e conforto de 18 pessoas no convés)</w:t>
      </w:r>
    </w:p>
    <w:p>
      <w:r>
        <w:rPr>
          <w:b/>
          <w:i/>
        </w:rPr>
        <w:t xml:space="preserve">Pontal: </w:t>
      </w:r>
      <w:r>
        <w:t>1,75 m (borda livre generosa contra mar picado e bom volume interno)</w:t>
      </w:r>
    </w:p>
    <w:p>
      <w:r>
        <w:rPr>
          <w:b/>
          <w:i/>
        </w:rPr>
        <w:t xml:space="preserve">Calado: </w:t>
      </w:r>
      <w:r>
        <w:t>0,95 m a 1,05 m (calado de projeto adequado para baixios estuarinos sem perder sustentação na vela)</w:t>
      </w:r>
    </w:p>
    <w:p>
      <w:r>
        <w:rPr>
          <w:b/>
          <w:i/>
        </w:rPr>
        <w:t xml:space="preserve">Justificativa das dimensoes: </w:t>
      </w:r>
      <w:r>
        <w:t>Dimensões consagradas na tradição dos saveiros de 12 m que conciliam capacidade de passageiros (18 pessoas no dia), estabilidade transversal elevada pela boca de 4,00 m para circulação segura, calado compatível com cais históricos da BTS e acomodação de pernoite restrita exclusivamente aos 2 tripulantes.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