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Carlos Silva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Pesca artesanal/esportiva na Baía de Todos-os-Santos e Áreas Abrigadas 1 e 2 (Mangue Seco a Costa Dourada), além de apoio a camping costeiro, transporte utilitário e treino de navegação.</w:t>
      </w:r>
    </w:p>
    <w:p>
      <w:r>
        <w:rPr>
          <w:b/>
          <w:i/>
        </w:rPr>
        <w:t xml:space="preserve">Papel mais importante que o barco precisa cumprir: </w:t>
      </w:r>
      <w:r>
        <w:t>Ser uma embarcação híbrida motor-vela extremamente eficiente, estável e segura, otimizada para navegar com motor Mercury 15 Super (18 HP) levando 4 a 5 pessoas com conforto, mantendo baixo consumo e aceitando armação vélica desmontável.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Carlos Silva, aluno do curso de carpintaria naval tradicional do Estaleiro Escola Embrião (EEE).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e construtor.</w:t>
      </w:r>
    </w:p>
    <w:p>
      <w:r>
        <w:rPr>
          <w:b/>
          <w:i/>
        </w:rPr>
        <w:t xml:space="preserve">Quem ira pilotar a embarcacao: </w:t>
      </w:r>
      <w:r>
        <w:t>O próprio proprietário (Carlos Silva).</w:t>
      </w:r>
    </w:p>
    <w:p>
      <w:r>
        <w:rPr>
          <w:b/>
          <w:i/>
        </w:rPr>
        <w:t xml:space="preserve">Pernoite (havera? para quantas pessoas?): </w:t>
      </w:r>
      <w:r>
        <w:t>Sim, pernoite eventual para 2 a 4 pessoas sob toldo náutico estrutural (boom tent) com estrados de convés.</w:t>
      </w:r>
    </w:p>
    <w:p>
      <w:r>
        <w:rPr>
          <w:b/>
          <w:i/>
        </w:rPr>
        <w:t xml:space="preserve">O que mais gosta durante o caminho: </w:t>
      </w:r>
      <w:r>
        <w:t>Navegação macia e seca na marola da baía, economia de combustível, estabilidade direcional e opção de velejar em silêncio.</w:t>
      </w:r>
    </w:p>
    <w:p>
      <w:r>
        <w:rPr>
          <w:b/>
          <w:i/>
        </w:rPr>
        <w:t xml:space="preserve">O que mais gosta enquanto parado: </w:t>
      </w:r>
      <w:r>
        <w:t>Estabilidade de forma para pescar em pé (alta rigidez transversal), facilidade de manobra com remo/vara e conforto em fundeio.</w:t>
      </w:r>
    </w:p>
    <w:p>
      <w:r>
        <w:rPr>
          <w:b/>
          <w:i/>
        </w:rPr>
        <w:t xml:space="preserve">Outros desejos do usuario ou capitao: </w:t>
      </w:r>
      <w:r>
        <w:t>Casco leve e resistente em compensado naval e epóxi, insubmergível com bancos estanques e baixo custo de manutenção.</w:t>
      </w:r>
    </w:p>
    <w:p>
      <w:r>
        <w:rPr>
          <w:b/>
          <w:i/>
        </w:rPr>
        <w:t xml:space="preserve">Usuarios em potencial: </w:t>
      </w:r>
      <w:r>
        <w:t>Amigos de pescaria, familiares e tripulação de treino do estaleiro.</w:t>
      </w:r>
    </w:p>
    <w:p>
      <w:r>
        <w:rPr>
          <w:b/>
          <w:i/>
        </w:rPr>
        <w:t xml:space="preserve">Tipo de grupo: </w:t>
      </w:r>
      <w:r>
        <w:t>Pescadores e família/amigos.</w:t>
      </w:r>
    </w:p>
    <w:p>
      <w:r>
        <w:rPr>
          <w:b/>
          <w:i/>
        </w:rPr>
        <w:t xml:space="preserve">Numero medio de tripulantes: </w:t>
      </w:r>
      <w:r>
        <w:t>2 a 3 pessoas.</w:t>
      </w:r>
    </w:p>
    <w:p>
      <w:r>
        <w:rPr>
          <w:b/>
          <w:i/>
        </w:rPr>
        <w:t xml:space="preserve">Numero maximo de tripulantes (dia): </w:t>
      </w:r>
      <w:r>
        <w:t>5 pessoas.</w:t>
      </w:r>
    </w:p>
    <w:p>
      <w:r>
        <w:rPr>
          <w:b/>
          <w:i/>
        </w:rPr>
        <w:t xml:space="preserve">Numero maximo de tripulantes (pernoite): </w:t>
      </w:r>
      <w:r>
        <w:t>3 a 4 pessoas.</w:t>
      </w:r>
    </w:p>
    <w:p>
      <w:r>
        <w:rPr>
          <w:b/>
          <w:i/>
        </w:rPr>
        <w:t xml:space="preserve">Local de residencia do usuario principal: </w:t>
      </w:r>
      <w:r>
        <w:t>Salvador / Bahia.</w:t>
      </w:r>
    </w:p>
    <w:p>
      <w:r>
        <w:rPr>
          <w:b/>
          <w:i/>
        </w:rPr>
        <w:t xml:space="preserve">Tipo de casa: </w:t>
      </w:r>
      <w:r>
        <w:t>Urbana, com apoio do estaleiro escola para construção e guarda.</w:t>
      </w:r>
    </w:p>
    <w:p>
      <w:r>
        <w:rPr>
          <w:b/>
          <w:i/>
        </w:rPr>
        <w:t xml:space="preserve">Media anual de dias utilizando a embarcacao: </w:t>
      </w:r>
      <w:r>
        <w:t>50 a 80 dias por ano.</w:t>
      </w:r>
    </w:p>
    <w:p>
      <w:r>
        <w:rPr>
          <w:b/>
          <w:i/>
        </w:rPr>
        <w:t xml:space="preserve">Media anual (dias) de uso continuo: </w:t>
      </w:r>
      <w:r>
        <w:t>2 a 5 dias em acampamentos e pescarias costeiras.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e costa baiana (Águas Abrigadas 1 e 2).</w:t>
      </w:r>
    </w:p>
    <w:p>
      <w:r>
        <w:rPr>
          <w:b/>
          <w:i/>
        </w:rPr>
        <w:t xml:space="preserve">Derrota habitual (ponto inicial, ponto final, distancia): </w:t>
      </w:r>
      <w:r>
        <w:t>Salvador, Itaparica, Salinas da Margarida, Ilha dos Frades, Barra do Paraguaçu e canais de estuário.</w:t>
      </w:r>
    </w:p>
    <w:p>
      <w:r>
        <w:rPr>
          <w:b/>
          <w:i/>
        </w:rPr>
        <w:t xml:space="preserve">Pontes e eclusas no trajeto: </w:t>
      </w:r>
      <w:r>
        <w:t>Mastro desmontável/rebatível para passagem sob pontes e fiações baixas em canais de mangue.</w:t>
      </w:r>
    </w:p>
    <w:p>
      <w:r>
        <w:rPr>
          <w:b/>
          <w:i/>
        </w:rPr>
        <w:t xml:space="preserve">Clima: </w:t>
      </w:r>
      <w:r>
        <w:t>Tropical marítimo/estuarino, quente o ano todo.</w:t>
      </w:r>
    </w:p>
    <w:p>
      <w:r>
        <w:rPr>
          <w:b/>
          <w:i/>
        </w:rPr>
        <w:t xml:space="preserve">Vento / ondas: </w:t>
      </w:r>
      <w:r>
        <w:t>Ventos alísios de 10 a 18 nós, marola típica de baía de 0,4 m a 1,0 m.</w:t>
      </w:r>
    </w:p>
    <w:p>
      <w:r>
        <w:rPr>
          <w:b/>
          <w:i/>
        </w:rPr>
        <w:t xml:space="preserve">Regime de chuvas: </w:t>
      </w:r>
      <w:r>
        <w:t>Concentradas no outono/inverno, exigindo convés auto-esgotável ou piso elevado.</w:t>
      </w:r>
    </w:p>
    <w:p>
      <w:r>
        <w:rPr>
          <w:b/>
          <w:i/>
        </w:rPr>
        <w:t xml:space="preserve">Variacao de mare: </w:t>
      </w:r>
      <w:r>
        <w:t>Variação de maré de até 2,2 m, exigindo baixo calado para encalhe controlado em praias.</w:t>
      </w:r>
    </w:p>
    <w:p>
      <w:r>
        <w:rPr>
          <w:b/>
          <w:i/>
        </w:rPr>
        <w:t xml:space="preserve">Restricao de calado (calado maximo): </w:t>
      </w:r>
      <w:r>
        <w:t>Calado operacional muito baixo (&lt; 0,25 m) para navegar em manguezais e bancos de areia.</w:t>
      </w:r>
    </w:p>
    <w:p>
      <w:r>
        <w:rPr>
          <w:b/>
          <w:i/>
        </w:rPr>
        <w:t xml:space="preserve">Outras informacoes relevantes / restricoes: </w:t>
      </w:r>
      <w:r>
        <w:t>Navegação em águas abrigadas com respeito às arrebentações de barras.</w:t>
      </w:r>
    </w:p>
    <w:p>
      <w:r>
        <w:rPr>
          <w:b/>
          <w:i/>
        </w:rPr>
        <w:t xml:space="preserve">Operacao - tempo: </w:t>
      </w:r>
      <w:r>
        <w:t>Tempo bom a moderado, com excelente comportamento se entrar marola ou vento súbito.</w:t>
      </w:r>
    </w:p>
    <w:p>
      <w:r>
        <w:rPr>
          <w:b/>
          <w:i/>
        </w:rPr>
        <w:t xml:space="preserve">Travessias (distancia maxima): </w:t>
      </w:r>
      <w:r>
        <w:t>20 a 40 milhas náuticas por dia.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R$ 18.000,00 a R$ 25.000,00 (casco construído no estaleiro escola + motor).</w:t>
      </w:r>
    </w:p>
    <w:p>
      <w:r>
        <w:rPr>
          <w:b/>
          <w:i/>
        </w:rPr>
        <w:t xml:space="preserve">Capacidade de desembolso mensal: </w:t>
      </w:r>
      <w:r>
        <w:t>R$ 1.500,00 a R$ 2.000,00 / mês durante a obra.</w:t>
      </w:r>
    </w:p>
    <w:p>
      <w:r>
        <w:rPr>
          <w:b/>
          <w:i/>
        </w:rPr>
        <w:t xml:space="preserve">Orcamento anual para manutencao/melhorias: </w:t>
      </w:r>
      <w:r>
        <w:t>R$ 1.000,00 a R$ 1.500,00 por ano.</w:t>
      </w:r>
    </w:p>
    <w:p>
      <w:r>
        <w:rPr>
          <w:b/>
          <w:i/>
        </w:rPr>
        <w:t xml:space="preserve">Mantido por: </w:t>
      </w:r>
      <w:r>
        <w:t>Pelo próprio proprietário.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Carlos Silva (com apoio prático do Estaleiro Escola Embrião).</w:t>
      </w:r>
    </w:p>
    <w:p>
      <w:r>
        <w:rPr>
          <w:b/>
          <w:i/>
        </w:rPr>
        <w:t xml:space="preserve">Tipo de construtor: </w:t>
      </w:r>
      <w:r>
        <w:t>Amador / Artesanal guiado.</w:t>
      </w:r>
    </w:p>
    <w:p>
      <w:r>
        <w:rPr>
          <w:b/>
          <w:i/>
        </w:rPr>
        <w:t xml:space="preserve">Experiencia do construtor/estaleiro: </w:t>
      </w:r>
      <w:r>
        <w:t>Aluno em formação prática de carpintaria naval tradicional.</w:t>
      </w:r>
    </w:p>
    <w:p>
      <w:r>
        <w:rPr>
          <w:b/>
          <w:i/>
        </w:rPr>
        <w:t xml:space="preserve">Material de construcao: </w:t>
      </w:r>
      <w:r>
        <w:t>Compensado naval de 8 mm (fundo) e 6 mm (costado), madeira nativa (longarinas/quinas), resina epóxi e tecido de fibra de vidro biaxial 300 g/m².</w:t>
      </w:r>
    </w:p>
    <w:p>
      <w:r>
        <w:rPr>
          <w:b/>
          <w:i/>
        </w:rPr>
        <w:t xml:space="preserve">Metodo de construcao: </w:t>
      </w:r>
      <w:r>
        <w:t>Stitch-and-Glue e/ou estrutura sobre balizas com revestimento resinado com epóxi.</w:t>
      </w:r>
    </w:p>
    <w:p>
      <w:r>
        <w:rPr>
          <w:b/>
          <w:i/>
        </w:rPr>
        <w:t xml:space="preserve">Faixa de tamanho em que tem experiencia: </w:t>
      </w:r>
      <w:r>
        <w:t>Embarcação de 6,20 metros.</w:t>
      </w:r>
    </w:p>
    <w:p>
      <w:r>
        <w:rPr>
          <w:b/>
          <w:i/>
        </w:rPr>
        <w:t xml:space="preserve">Tipo de embarcacao em que tem experiencia: </w:t>
      </w:r>
      <w:r>
        <w:t>Barco utilitário costeiro de pesca e vela.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Híbrida: Motor de popa Mercury 15 Super (18 HP) + Vela auxiliar desmontável (Vela de Içar tradicional ou Catboat de 12 m²).</w:t>
      </w:r>
    </w:p>
    <w:p>
      <w:r>
        <w:rPr>
          <w:b/>
          <w:i/>
        </w:rPr>
        <w:t xml:space="preserve">Motorizacao: </w:t>
      </w:r>
      <w:r>
        <w:t>Motor de popa Mercury 15 Super (2 tempos, 294cc, 18 HP real).</w:t>
      </w:r>
    </w:p>
    <w:p>
      <w:r>
        <w:rPr>
          <w:b/>
          <w:i/>
        </w:rPr>
        <w:t xml:space="preserve">Armacao (veleiros): </w:t>
      </w:r>
      <w:r>
        <w:t>Vela de Içar tradicional com carangueja/verga ou Sloop simples com mastro rebatível em tintero.</w:t>
      </w:r>
    </w:p>
    <w:p>
      <w:r>
        <w:rPr>
          <w:b/>
          <w:i/>
        </w:rPr>
        <w:t xml:space="preserve">Requisitos de performance: </w:t>
      </w:r>
      <w:r>
        <w:t>Com 4-5 pessoas: cruzeiro a motor de 13-16 nós (semi-planeio rápido); com 1-2 pessoas: cruzeiro de 18-20 nós; a vela: 4,5-6 nós com vento de través/popa.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6,20 m (20,3 pés)</w:t>
      </w:r>
    </w:p>
    <w:p>
      <w:r>
        <w:rPr>
          <w:b/>
          <w:i/>
        </w:rPr>
        <w:t xml:space="preserve">Boca (BOA): </w:t>
      </w:r>
      <w:r>
        <w:t>1,80 m</w:t>
      </w:r>
    </w:p>
    <w:p>
      <w:r>
        <w:rPr>
          <w:b/>
          <w:i/>
        </w:rPr>
        <w:t xml:space="preserve">Pontal: </w:t>
      </w:r>
      <w:r>
        <w:t>0,68 m na meia-nau / 0,85 m na proa</w:t>
      </w:r>
    </w:p>
    <w:p>
      <w:r>
        <w:rPr>
          <w:b/>
          <w:i/>
        </w:rPr>
        <w:t xml:space="preserve">Calado: </w:t>
      </w:r>
      <w:r>
        <w:t>0,20 m (motor levantado e bolina recolhida) / 0,90 m (bolina adaga abaixada para vela)</w:t>
      </w:r>
    </w:p>
    <w:p>
      <w:r>
        <w:rPr>
          <w:b/>
          <w:i/>
        </w:rPr>
        <w:t xml:space="preserve">Justificativa das dimensoes: </w:t>
      </w:r>
      <w:r>
        <w:t>LOA de 6,20 m é o ponto de equilíbrio ótimo entre velocidade de semi-planeio para o Mercury 15 Super com 5 pessoas e estabilidade longitudinal para não afundar a popa; Boca de 1,80 m confere alta estabilidade estática para pesca em pé sem gerar arrasto excessivo; Pontal e proa alta garantem navegação seca; Calado duplo permite encalhe em praias e navegação eficiente a vela.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